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PreformattedText"/>
        <w:bidi w:val="0"/>
        <w:jc w:val="left"/>
        <w:rPr>
          <w:rFonts w:ascii="Vemana2000" w:hAnsi="Vemana2000"/>
        </w:rPr>
      </w:pPr>
      <w:r>
        <w:rPr>
          <w:rFonts w:ascii="Vemana2000" w:hAnsi="Vemana2000"/>
        </w:rPr>
        <w:t># Privacy Policy for PromptForge</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i/>
          <w:i/>
          <w:iCs/>
        </w:rPr>
      </w:pPr>
      <w:r>
        <w:rPr>
          <w:rFonts w:ascii="Vemana2000" w:hAnsi="Vemana2000"/>
          <w:i/>
          <w:iCs/>
        </w:rPr>
        <w:t>**Effective Date:** May 30, 2026</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 xml:space="preserve"> </w:t>
      </w:r>
      <w:r>
        <w:rPr>
          <w:rFonts w:ascii="Vemana2000" w:hAnsi="Vemana2000"/>
        </w:rPr>
        <w:t>1. Introduction</w:t>
      </w:r>
    </w:p>
    <w:p>
      <w:pPr>
        <w:pStyle w:val="PreformattedText"/>
        <w:bidi w:val="0"/>
        <w:jc w:val="left"/>
        <w:rPr>
          <w:rFonts w:ascii="Vemana2000" w:hAnsi="Vemana2000"/>
        </w:rPr>
      </w:pPr>
      <w:r>
        <w:rPr>
          <w:rFonts w:ascii="Vemana2000" w:hAnsi="Vemana2000"/>
        </w:rPr>
      </w:r>
    </w:p>
    <w:p>
      <w:pPr>
        <w:pStyle w:val="PreformattedText"/>
        <w:bidi w:val="0"/>
        <w:jc w:val="left"/>
        <w:rPr/>
      </w:pPr>
      <w:r>
        <w:rPr>
          <w:rFonts w:eastAsia="Noto Sans Mono CJK SC" w:cs="Liberation Mono" w:ascii="Vemana2000" w:hAnsi="Vemana2000"/>
          <w:sz w:val="20"/>
          <w:szCs w:val="20"/>
        </w:rPr>
        <w:t>We</w:t>
      </w:r>
      <w:r>
        <w:rPr>
          <w:rFonts w:ascii="Vemana2000" w:hAnsi="Vemana2000"/>
        </w:rPr>
        <w:t xml:space="preserve"> PromptForge ("we," "our," or "us") are committed to protecting your privacy and ensuring the security of your personal information. This Privacy Policy explains how we collect, use, disclose and safeguard your information when you use our PromptForge application, including all associated domains, features and services (collectively, the "App"). We understand that your privacy is important and we take our responsibility to protect your data seriously. By using PromptForge, you agree to the collection and use of information in accordance with this policy.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This Privacy Policy is designed to be transparent and easy to understand. We encourage you to read this document carefully and to contact us if you have any questions or concerns about our privacy practices. Our goal is to balance your right to privacy with our need to provide you with a high-quality, functional application that helps you create structured JSON prompts for AI image generation across multiple platforms.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 xml:space="preserve"> </w:t>
      </w:r>
      <w:r>
        <w:rPr>
          <w:rFonts w:ascii="Vemana2000" w:hAnsi="Vemana2000"/>
          <w:b/>
          <w:bCs/>
        </w:rPr>
        <w:t>2. Information We Collect</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2.1 Information You Provide Directly</w:t>
      </w:r>
    </w:p>
    <w:p>
      <w:pPr>
        <w:pStyle w:val="PreformattedText"/>
        <w:bidi w:val="0"/>
        <w:jc w:val="left"/>
        <w:rPr>
          <w:rFonts w:ascii="Vemana2000" w:hAnsi="Vemana2000"/>
        </w:rPr>
      </w:pPr>
      <w:r>
        <w:rPr>
          <w:rFonts w:ascii="Vemana2000" w:hAnsi="Vemana2000"/>
        </w:rPr>
      </w:r>
    </w:p>
    <w:p>
      <w:pPr>
        <w:pStyle w:val="PreformattedText"/>
        <w:bidi w:val="0"/>
        <w:jc w:val="left"/>
        <w:rPr/>
      </w:pPr>
      <w:r>
        <w:rPr>
          <w:rFonts w:ascii="Vemana2000" w:hAnsi="Vemana2000"/>
        </w:rPr>
        <w:t xml:space="preserve">When you use PromptForge, app’s or services you may voluntarily provide us with certain information that identifies you or could be used to identify you. This includes personal information you provide when creating an account such as your name, email address and profile information. Additionally, when you create, save or share prompts within the App, we do not collect </w:t>
      </w:r>
      <w:r>
        <w:rPr>
          <w:rFonts w:eastAsia="Noto Sans Mono CJK SC" w:cs="Liberation Mono" w:ascii="Vemana2000" w:hAnsi="Vemana2000"/>
          <w:sz w:val="20"/>
          <w:szCs w:val="20"/>
        </w:rPr>
        <w:t>any</w:t>
      </w:r>
      <w:r>
        <w:rPr>
          <w:rFonts w:ascii="Vemana2000" w:hAnsi="Vemana2000"/>
        </w:rPr>
        <w:t xml:space="preserve"> content of those prompts, including any text descriptions, style preferences, domain selections and other parameters you choose to include. </w:t>
      </w:r>
      <w:r>
        <w:rPr>
          <w:rFonts w:eastAsia="Noto Sans Mono CJK SC" w:cs="Liberation Mono" w:ascii="Vemana2000" w:hAnsi="Vemana2000"/>
          <w:sz w:val="20"/>
          <w:szCs w:val="20"/>
        </w:rPr>
        <w:t>Only when you</w:t>
      </w:r>
      <w:r>
        <w:rPr>
          <w:rFonts w:ascii="Vemana2000" w:hAnsi="Vemana2000"/>
        </w:rPr>
        <w:t xml:space="preserve"> contact our support team for assistance, we may </w:t>
      </w:r>
      <w:r>
        <w:rPr>
          <w:rFonts w:eastAsia="Noto Sans Mono CJK SC" w:cs="Liberation Mono" w:ascii="Vemana2000" w:hAnsi="Vemana2000"/>
          <w:sz w:val="20"/>
          <w:szCs w:val="20"/>
        </w:rPr>
        <w:t>need to</w:t>
      </w:r>
      <w:r>
        <w:rPr>
          <w:rFonts w:ascii="Vemana2000" w:hAnsi="Vemana2000"/>
        </w:rPr>
        <w:t xml:space="preserve"> collect information about your communications with us, including support requests, feedback and correspondence.</w:t>
      </w:r>
    </w:p>
    <w:p>
      <w:pPr>
        <w:pStyle w:val="PreformattedText"/>
        <w:bidi w:val="0"/>
        <w:jc w:val="left"/>
        <w:rPr>
          <w:rFonts w:ascii="Vemana2000" w:hAnsi="Vemana2000"/>
        </w:rPr>
      </w:pPr>
      <w:r>
        <w:rPr>
          <w:rFonts w:ascii="Vemana2000" w:hAnsi="Vemana2000"/>
        </w:rPr>
      </w:r>
    </w:p>
    <w:p>
      <w:pPr>
        <w:pStyle w:val="PreformattedText"/>
        <w:bidi w:val="0"/>
        <w:jc w:val="left"/>
        <w:rPr/>
      </w:pPr>
      <w:r>
        <w:rPr>
          <w:rFonts w:ascii="Vemana2000" w:hAnsi="Vemana2000"/>
        </w:rPr>
        <w:t xml:space="preserve">The prompts you create within the PromptForge app are not stored on our servers. </w:t>
      </w:r>
      <w:r>
        <w:rPr>
          <w:rFonts w:eastAsia="Noto Sans Mono CJK SC" w:cs="Liberation Mono" w:ascii="Vemana2000" w:hAnsi="Vemana2000"/>
          <w:sz w:val="20"/>
          <w:szCs w:val="20"/>
        </w:rPr>
        <w:t>W</w:t>
      </w:r>
      <w:r>
        <w:rPr>
          <w:rFonts w:ascii="Vemana2000" w:hAnsi="Vemana2000"/>
        </w:rPr>
        <w:t>e strongly advise against including sensitive personal data such as government identification numbers, financial information or medical details in your prompts.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2.2 Information that is Collected Automatically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When you access and use PromptForge, we automatically collect certain technical information to help us understand how users interact with our App and to improve our services. This includes device information such as your device type, operating system, browser type, and unique device identifiers. Additionally, we collect connection information such as your IP address, referring URLs, and network status to help us diagnose technical issues and optimize our service delivery.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2.3 Information from Third-Party Sources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If you choose to connect your PromptForge account with third-party services, such as social media platforms or AI image generation platforms, we may receive information from those services in accordance with your privacy settings on those platforms. This may include basic profile information, authentication tokens, or usage data from connected platforms. We will only collect information from third-party sources that you have authorized and we will use that information only for the purposes outlined in this Privacy Policy and in accordance with your preferences.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 xml:space="preserve"> </w:t>
      </w:r>
      <w:r>
        <w:rPr>
          <w:rFonts w:ascii="Vemana2000" w:hAnsi="Vemana2000"/>
          <w:b/>
          <w:bCs/>
        </w:rPr>
        <w:t>3. How We Use Your Information</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3.1 Core Functionality and Service Delivery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use the information we collect to provide, maintain, and improve PromptForge and its features. Your account information is used to create and manage your user profile, authenticate your identity when you log in and enable features like cross-device synchronization of your prompts and preferences. When you create prompts using the App, we process your input to generate structured JSON output based on your selected domain, AI model and platform preferences. This processing is performed to deliver the core functionality of the service you signed up to receive.</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Your usage data helps us understand how you interact with PromptForge, which features are most popular and where users may encounter difficulties. This information enables us to prioritize product development efforts, fix bugs, optimize performance and enhance user experience. We also use aggregated and anonymized usage data to generate insights about overall user behaviour, which helps us make informed decisions about future development and service improvements.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3.2 Personalization and Recommendations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PromptForge may use your information to personalize your experience within the App. This includes remembering your preferred domains, frequently used AI models and default platform selections to streamline your workflow.</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 3.3 Communication and Notifications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may use your contact information to send you important updates about PromptForge, including changes to our terms of service, Privacy Policy. We may also notify you about new features, updates, or improvements to the App that we believe may enhance your experience. If you have opted in to receive marketing communications, we may send you promotional materials about new domains, special offers, or other news related to the PromptForge app. You can opt out of marketing communications at any time by adjusting your notification preferences in the PromptForge service settings or by contacting us directly.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3.4 Security and Fraud Prevention</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Your information is used to maintain the security and integrity of the PromptForge app and to protect both you and us from unauthorized access, fraud, or other malicious activity. This includes detecting and preventing unauthorized access to your account, identifying and blocking suspicious activity patterns, monitoring for potential security threats and enforcing our terms of service. We take security seriously and continuously monitor our systems for potential vulnerabilities or breaches.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 xml:space="preserve"> </w:t>
      </w:r>
      <w:r>
        <w:rPr>
          <w:rFonts w:ascii="Vemana2000" w:hAnsi="Vemana2000"/>
          <w:b/>
          <w:bCs/>
        </w:rPr>
        <w:t>4. Data Sharing and Disclosure</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4.1 Service Providers and Partners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may share your information with trusted third-party service providers who perform services on our behalf. These providers include cloud hosting services that store our data, analytics providers that help us understand user behaviour, customer support platforms that assist us in helping you and email delivery services that send our communications. These service providers are contractually bound to protect your information and are only permitted to use your data for the specific purposes we authorize.</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may also share certain information with AI platform providers when you use the PromptForge app to generate prompts for their services. However, please note that this sharing is limited to onlt the prompt content you actively generate and submit through the App. We do not share your account information, personal profile data or aggregated usage statistics with AI platforms unless you explicitly authorize such sharing.</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4.2 Legal Requirements and Law Enforcement</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may disclose your information if required to do so by law, regulation, court order or other legal process. This includes responding to valid legal requests from law enforcement agencies, regulatory authorities or other governmental bodies. We may also disclose your information to enforce our rights, protect our property or defend against legal claims. In situations involving potential threats to the physical safety of any person, we may disclose information if we believe that disclosure is reasonably necessary to prevent such harm.</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4.3 Business Transfers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In the event that PromptForge undergoes a business transaction such as a merger, acquisition, asset sale or bankruptcy, your information may be transferred as part of that transaction. We will notify you via email or prominent notice within the App before your information is transferred and becomes subject to a different Privacy Policy. Any acquiring entity or successor will be required to honour the commitments we have made in this Privacy Policy.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4.4 With Your Consent</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will not share your personal information with third parties for their own marketing purposes without your explicit consent. In cases where we may want to share your information for purposes not described in this Privacy Policy, we will obtain your prior consent before doing so. You have complete control over whether to grant such consent and can withdraw it at any time.</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 xml:space="preserve"> </w:t>
      </w:r>
      <w:r>
        <w:rPr>
          <w:rFonts w:ascii="Vemana2000" w:hAnsi="Vemana2000"/>
          <w:b/>
          <w:bCs/>
        </w:rPr>
        <w:t>5. Data Storage and Security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 5.1 Data Storage Location and Retention</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Your information is stored on secure servers operated by us or by our third-party service providers. PromptForge operates globally and your data may be processed on servers located in various countries around the world. Regardless of where your data is processed, we ensure that it receives the same level of protection as described in this Privacy Policy.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retain your personal information for as long as your account is active or as needed to provide you with services. Prompt content you create is stored until you delete it or until you close your account, whichever comes first. If you close your account, we will delete your personal information within a reasonable time-frame, except where we are legally required to retain certain data for longer periods. Aggregated and anonymized data that cannot be used to identify you may be retained indefinitely for statistical and analytical purposes.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5.2 Security Measures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implement a variety of technical and organizational security measures to protect your information against unauthorized access, loss, misuse or alteration. These measures include encryption of data in transit using secure socket layer (SSL) technology, encryption of sensitive data at rest, regular security assessments and penetration testing, access controls and authentication requirements, secure data centres with physical security measures and employee training on data protection practices.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While we strive to protect your information, no method of electronic storage or transmission is completely secure. We cannot guarantee the absolute security of your data, but we are committed to maintaining appropriate safeguards and continuously improving our security practices. If we become aware of a data breach that affects your personal information, we will notify you in accordance with applicable laws and regulations.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 5.3 Data Integrity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take steps to ensure that the information we collect is accurate, complete and up to date. You can help us maintain accurate information by keeping your account profile current and by promptly updating any changes to your personal information. If you believe that any information we hold about you is inaccurate or incomplete, please contact us and we will correct it in a timely manner.</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 xml:space="preserve"> </w:t>
      </w:r>
      <w:r>
        <w:rPr>
          <w:rFonts w:ascii="Vemana2000" w:hAnsi="Vemana2000"/>
          <w:b/>
          <w:bCs/>
        </w:rPr>
        <w:t>6. Your Rights and Choices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6.1 Access and Portability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You have the right to access the personal information we hold about you. You can view your account information, review your saved prompts and see your usage history within the App settings. Additionally, you have the right to receive a copy of your data in a portable format that you can transfer to another service. To request access to your data or a data portability export, please contact our support team.</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6.2 Correction and Deletion</w:t>
      </w:r>
    </w:p>
    <w:p>
      <w:pPr>
        <w:pStyle w:val="PreformattedText"/>
        <w:bidi w:val="0"/>
        <w:jc w:val="left"/>
        <w:rPr>
          <w:rFonts w:ascii="Vemana2000" w:hAnsi="Vemana2000"/>
        </w:rPr>
      </w:pPr>
      <w:r>
        <w:rPr>
          <w:rFonts w:ascii="Vemana2000" w:hAnsi="Vemana2000"/>
        </w:rPr>
      </w:r>
    </w:p>
    <w:p>
      <w:pPr>
        <w:pStyle w:val="PreformattedText"/>
        <w:bidi w:val="0"/>
        <w:jc w:val="left"/>
        <w:rPr/>
      </w:pPr>
      <w:r>
        <w:rPr>
          <w:rFonts w:ascii="Vemana2000" w:hAnsi="Vemana2000"/>
        </w:rPr>
        <w:t xml:space="preserve">You have the right to correct or update any inaccurate personal information we hold about you. You can edit your account profile directly within the </w:t>
      </w:r>
      <w:r>
        <w:rPr>
          <w:rFonts w:eastAsia="Noto Sans Mono CJK SC" w:cs="Liberation Mono" w:ascii="Vemana2000" w:hAnsi="Vemana2000"/>
          <w:sz w:val="20"/>
          <w:szCs w:val="20"/>
        </w:rPr>
        <w:t>account</w:t>
      </w:r>
      <w:r>
        <w:rPr>
          <w:rFonts w:ascii="Vemana2000" w:hAnsi="Vemana2000"/>
        </w:rPr>
        <w:t xml:space="preserve"> settings. You also have the right to request the deletion of your personal information, subject to certain exceptions. For example, we may retain certain information as required by law or for legitimate business purposes such as resolving disputes or enforcing our agreements. When you request deletion of your account, we will take steps to remove your information from our active systems within a reasonable time-frame.</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6.3 Restriction and Objection</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You may have the right to restrict our processing of your personal information in certain circumstances, such as when you contest the accuracy of your data or when our processing is based on legitimate interests. You may also object to our processing of your data for direct marketing purposes. If you wish to exercise any of these rights, please contact us with your specific request.</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6.4 Communication Preferences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You can control the communications you receive from our PromptForge services by adjusting your notification preferences within the account settings. You can opt out of marketing emails while still receiving essential service communications such as account notifications, security alerts and important updates. If you receive unwanted communications, please contact us and we will address your concerns promptly.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6.5 Data Export</w:t>
      </w:r>
    </w:p>
    <w:p>
      <w:pPr>
        <w:pStyle w:val="PreformattedText"/>
        <w:bidi w:val="0"/>
        <w:jc w:val="left"/>
        <w:rPr>
          <w:rFonts w:ascii="Vemana2000" w:hAnsi="Vemana2000"/>
        </w:rPr>
      </w:pPr>
      <w:r>
        <w:rPr>
          <w:rFonts w:ascii="Vemana2000" w:hAnsi="Vemana2000"/>
        </w:rPr>
      </w:r>
    </w:p>
    <w:p>
      <w:pPr>
        <w:pStyle w:val="PreformattedText"/>
        <w:bidi w:val="0"/>
        <w:jc w:val="left"/>
        <w:rPr/>
      </w:pPr>
      <w:r>
        <w:rPr>
          <w:rFonts w:ascii="Vemana2000" w:hAnsi="Vemana2000"/>
        </w:rPr>
        <w:t xml:space="preserve">Our PromptForge services provides tools within the </w:t>
      </w:r>
      <w:r>
        <w:rPr>
          <w:rFonts w:eastAsia="Noto Sans Mono CJK SC" w:cs="Liberation Mono" w:ascii="Vemana2000" w:hAnsi="Vemana2000"/>
          <w:sz w:val="20"/>
          <w:szCs w:val="20"/>
        </w:rPr>
        <w:t xml:space="preserve">account  settings </w:t>
      </w:r>
      <w:r>
        <w:rPr>
          <w:rFonts w:ascii="Vemana2000" w:hAnsi="Vemana2000"/>
        </w:rPr>
        <w:t>that allow you to export your data, including your saved prompts and usage history. The exported data will be provided in a commonly used, machine-readable format to facilitate portability.</w:t>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7. Analytics and Performance Tracking</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use third-party analytics services to help us understand how users interact with the PromptForge app. These services may collect information about your device, browser, operating system, and usage patterns. The data collected by analytics providers helps us identify areas for improvement, diagnose technical issues and measure the effectiveness of our features and updates.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The analytics data we collect is aggregated and anonymized whenever possible to minimize the collection of personally identifiable information. We only share analytics data with service providers who are bound by confidentiality obligations and who use the data solely to provide services to us.</w:t>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8. Children's Privacy</w:t>
      </w:r>
    </w:p>
    <w:p>
      <w:pPr>
        <w:pStyle w:val="PreformattedText"/>
        <w:bidi w:val="0"/>
        <w:jc w:val="left"/>
        <w:rPr>
          <w:rFonts w:ascii="Vemana2000" w:hAnsi="Vemana2000"/>
        </w:rPr>
      </w:pPr>
      <w:r>
        <w:rPr>
          <w:rFonts w:ascii="Vemana2000" w:hAnsi="Vemana2000"/>
        </w:rPr>
      </w:r>
    </w:p>
    <w:p>
      <w:pPr>
        <w:pStyle w:val="PreformattedText"/>
        <w:bidi w:val="0"/>
        <w:jc w:val="left"/>
        <w:rPr/>
      </w:pPr>
      <w:r>
        <w:rPr>
          <w:rFonts w:ascii="Vemana2000" w:hAnsi="Vemana2000"/>
        </w:rPr>
        <w:t>PromptForge is not directed to children under the age of 13 and we do not knowingly collect personal information from children under 13. If we become aware that we have collected personal information from a child under 13 without verification of parental consent, we will take steps to alert the law authorities</w:t>
      </w:r>
      <w:r>
        <w:rPr>
          <w:rFonts w:eastAsia="Noto Sans Mono CJK SC" w:cs="Liberation Mono" w:ascii="Vemana2000" w:hAnsi="Vemana2000"/>
          <w:sz w:val="20"/>
          <w:szCs w:val="20"/>
        </w:rPr>
        <w:t xml:space="preserve"> and prepare</w:t>
      </w:r>
      <w:r>
        <w:rPr>
          <w:rFonts w:ascii="Vemana2000" w:hAnsi="Vemana2000"/>
        </w:rPr>
        <w:t xml:space="preserve"> that information, to be destroyed as quickly as possible. If you are a parent or guardian and believe that your child has provided us with personal information, please contact us immediately so that we can address the situation.</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If you are under the age of majority in your jurisdiction, you should review this Privacy Policy with your parent or guardian to ensure that you understand it and that your parent or guardian consents to your use of PromptForge on your behalf.</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10. International Data Transfers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PromptForge is a global application and your information may be transferred to and processed in countries other than the one in which you reside. These countries may have different data protection laws than your home country. When we transfer your information internationally, we ensure that appropriate safeguards are in place to protect your data in accordance with this Privacy Policy and applicable laws.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Such safeguards may include standard contractual clauses approved by relevant regulatory authorities, data transfer agreements with recipients that provide adequate protection, or reliance on certification mechanisms. By using the PromptForge app you consent to the transfer of your information to countries outside your country of residence, including to the United States, the UK  and other jurisdictions as described in this Privacy Policy.</w:t>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11. Changes to This Privacy Policy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may update this Privacy Policy from time to time to reflect changes in our practices, technology, legal requirements or other factors. When we make material changes to this Privacy Policy, we will notify you by posting the updated policy within the App and updating the "Effective Date" at the top of this document.</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encourage you to review this Privacy Policy periodically to stay informed about our privacy practices. Your continued use of the PromptForge app and services after any changes to this Privacy Policy will constitute your acceptance of the revised policy. If you do not agree to the changes, you should discontinue your use of the PromptForge service and close your account.</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pPr>
      <w:r>
        <w:rPr>
          <w:rFonts w:ascii="Vemana2000" w:hAnsi="Vemana2000"/>
          <w:b/>
          <w:bCs/>
        </w:rPr>
        <w:t xml:space="preserve"> </w:t>
      </w:r>
      <w:r>
        <w:rPr>
          <w:rFonts w:ascii="Vemana2000" w:hAnsi="Vemana2000"/>
          <w:b/>
          <w:bCs/>
        </w:rPr>
        <w:t>12. Contact Information</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If you have any questions, concerns, or requests regarding this Privacy Policy or our privacy practices, please do not hesitate to contact us. We are committed to addressing your privacy concerns promptly and transparently.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You can reach us through the following channels: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 xml:space="preserve">**Email:** </w:t>
      </w:r>
      <w:r>
        <w:rPr>
          <w:rFonts w:eastAsia="Noto Sans Mono CJK SC" w:cs="Liberation Mono" w:ascii="Vemana2000" w:hAnsi="Vemana2000"/>
          <w:color w:val="auto"/>
          <w:sz w:val="20"/>
          <w:szCs w:val="20"/>
          <w:lang w:val="en-GB" w:eastAsia="zh-CN" w:bidi="hi-IN"/>
        </w:rPr>
        <w:t>info@cvtfstudios.net</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We will respond to your inquiry within a reasonable time-frame, typically within 30 days of receipt. If your request is complex or involves multiple inquiries, we may need additional time to respond fully. In such cases, we will keep you informed of our progress and provide a estimated timeline for completion.</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b/>
          <w:b/>
          <w:bCs/>
        </w:rPr>
      </w:pPr>
      <w:r>
        <w:rPr>
          <w:rFonts w:ascii="Vemana2000" w:hAnsi="Vemana2000"/>
          <w:b/>
          <w:bCs/>
        </w:rPr>
      </w:r>
    </w:p>
    <w:p>
      <w:pPr>
        <w:pStyle w:val="PreformattedText"/>
        <w:bidi w:val="0"/>
        <w:jc w:val="left"/>
        <w:rPr>
          <w:b/>
          <w:b/>
          <w:bCs/>
        </w:rPr>
      </w:pPr>
      <w:r>
        <w:rPr>
          <w:rFonts w:ascii="Vemana2000" w:hAnsi="Vemana2000"/>
          <w:b/>
          <w:bCs/>
        </w:rPr>
        <w:t xml:space="preserve"> </w:t>
      </w:r>
      <w:r>
        <w:rPr>
          <w:rFonts w:ascii="Vemana2000" w:hAnsi="Vemana2000"/>
          <w:b/>
          <w:bCs/>
        </w:rPr>
        <w:t>13. Data Protection Officer</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 xml:space="preserve">For residents of the European Economic Area (EEA) or other jurisdictions with similar data protection requirements, we have designated a Data Protection Officer (DPO) to oversee our compliance with applicable data protection laws. You can contact our DPO at </w:t>
      </w:r>
      <w:r>
        <w:rPr>
          <w:rFonts w:eastAsia="Noto Sans Mono CJK SC" w:cs="Liberation Mono" w:ascii="Vemana2000" w:hAnsi="Vemana2000"/>
          <w:color w:val="auto"/>
          <w:sz w:val="20"/>
          <w:szCs w:val="20"/>
          <w:lang w:val="en-GB" w:eastAsia="zh-CN" w:bidi="hi-IN"/>
        </w:rPr>
        <w:t>info</w:t>
      </w:r>
      <w:r>
        <w:rPr>
          <w:rFonts w:ascii="Vemana2000" w:hAnsi="Vemana2000"/>
        </w:rPr>
        <w:t>@cvtfstudios.net for matters related to data protection and privacy.</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b/>
          <w:b/>
          <w:bCs/>
        </w:rPr>
      </w:pPr>
      <w:r>
        <w:rPr>
          <w:rFonts w:ascii="Vemana2000" w:hAnsi="Vemana2000"/>
          <w:b/>
          <w:bCs/>
        </w:rPr>
        <w:t xml:space="preserve"> </w:t>
      </w:r>
      <w:r>
        <w:rPr>
          <w:rFonts w:ascii="Vemana2000" w:hAnsi="Vemana2000"/>
          <w:b/>
          <w:bCs/>
        </w:rPr>
        <w:t>14. Regulatory Compliance</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t>PromptForge is committed to complying with applicable data protection laws, including but not limited to the General Data Protection Regulation (GDPR) for European users, the California Consumer Privacy Act (CCPA) for California residents, and other regional privacy regulations. If you have rights under these laws that are not specifically addressed in this Privacy Policy, please contact us and we will assist you in exercising those rights.</w:t>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rPr>
      </w:pPr>
      <w:r>
        <w:rPr>
          <w:rFonts w:ascii="Vemana2000" w:hAnsi="Vemana2000"/>
        </w:rPr>
      </w:r>
    </w:p>
    <w:p>
      <w:pPr>
        <w:pStyle w:val="PreformattedText"/>
        <w:bidi w:val="0"/>
        <w:jc w:val="left"/>
        <w:rPr>
          <w:rFonts w:ascii="Vemana2000" w:hAnsi="Vemana2000"/>
          <w:i/>
          <w:i/>
          <w:iCs/>
        </w:rPr>
      </w:pPr>
      <w:r>
        <w:rPr>
          <w:rFonts w:ascii="Vemana2000" w:hAnsi="Vemana2000"/>
          <w:i/>
          <w:iCs/>
        </w:rPr>
        <w:t>*This Privacy Policy was last updated on May 30, 2026.*</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Liberation Mono">
    <w:altName w:val="Courier New"/>
    <w:charset w:val="01"/>
    <w:family w:val="roman"/>
    <w:pitch w:val="variable"/>
  </w:font>
  <w:font w:name="Vemana2000">
    <w:charset w:val="01"/>
    <w:family w:val="roman"/>
    <w:pitch w:val="variable"/>
  </w:font>
</w:fonts>
</file>

<file path=word/settings.xml><?xml version="1.0" encoding="utf-8"?>
<w:settings xmlns:w="http://schemas.openxmlformats.org/wordprocessingml/2006/main">
  <w:zoom w:percent="183"/>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0"/>
        <w:szCs w:val="24"/>
        <w:lang w:val="en-GB"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Noto Serif CJK SC" w:cs="Lohit Devanagari"/>
      <w:color w:val="auto"/>
      <w:kern w:val="0"/>
      <w:sz w:val="24"/>
      <w:szCs w:val="24"/>
      <w:lang w:val="en-GB" w:eastAsia="zh-CN" w:bidi="hi-IN"/>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PreformattedText">
    <w:name w:val="Preformatted Text"/>
    <w:basedOn w:val="Normal"/>
    <w:qFormat/>
    <w:pPr>
      <w:spacing w:before="0" w:after="0"/>
    </w:pPr>
    <w:rPr>
      <w:rFonts w:ascii="Liberation Mono" w:hAnsi="Liberation Mono" w:eastAsia="Noto Sans Mono CJK SC"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LibreOffice/6.4.7.2$Linux_X86_64 LibreOffice_project/40$Build-2</Application>
  <Pages>8</Pages>
  <Words>2660</Words>
  <Characters>14763</Characters>
  <CharactersWithSpaces>17359</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2026-08-04T10:52:04Z</dcterms:modified>
  <cp:revision>4</cp:revision>
  <dc:subject/>
  <dc:title/>
</cp:coreProperties>
</file>